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1D5" w:rsidRPr="00CC01D5" w:rsidRDefault="00CC01D5" w:rsidP="00CC01D5">
      <w:pPr>
        <w:tabs>
          <w:tab w:val="left" w:pos="675"/>
          <w:tab w:val="center" w:pos="4252"/>
        </w:tabs>
        <w:suppressAutoHyphens/>
        <w:spacing w:after="280" w:line="240" w:lineRule="auto"/>
        <w:rPr>
          <w:rFonts w:ascii="Arial" w:eastAsia="Times New Roman" w:hAnsi="Arial" w:cs="Arial"/>
          <w:b/>
          <w:sz w:val="24"/>
          <w:szCs w:val="28"/>
          <w:lang w:eastAsia="zh-CN"/>
        </w:rPr>
      </w:pPr>
      <w:r w:rsidRPr="00EB3542">
        <w:rPr>
          <w:rFonts w:ascii="Arial" w:hAnsi="Arial"/>
          <w:noProof/>
          <w:sz w:val="28"/>
          <w:szCs w:val="28"/>
          <w:lang w:eastAsia="pt-BR"/>
        </w:rPr>
        <w:drawing>
          <wp:anchor distT="0" distB="0" distL="114300" distR="114300" simplePos="0" relativeHeight="251659264" behindDoc="0" locked="0" layoutInCell="1" allowOverlap="1" wp14:anchorId="081EA220" wp14:editId="1A3E611F">
            <wp:simplePos x="0" y="0"/>
            <wp:positionH relativeFrom="column">
              <wp:posOffset>-57785</wp:posOffset>
            </wp:positionH>
            <wp:positionV relativeFrom="paragraph">
              <wp:posOffset>-964565</wp:posOffset>
            </wp:positionV>
            <wp:extent cx="767916" cy="788670"/>
            <wp:effectExtent l="0" t="0" r="0" b="0"/>
            <wp:wrapNone/>
            <wp:docPr id="8" name="Imagem 8" descr="Instituto Federal Ba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stituto Federal Baiano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16" cy="78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sz w:val="24"/>
          <w:szCs w:val="28"/>
          <w:lang w:eastAsia="zh-CN"/>
        </w:rPr>
        <w:tab/>
      </w:r>
      <w:r>
        <w:rPr>
          <w:rFonts w:ascii="Arial" w:eastAsia="Times New Roman" w:hAnsi="Arial" w:cs="Arial"/>
          <w:b/>
          <w:sz w:val="24"/>
          <w:szCs w:val="28"/>
          <w:lang w:eastAsia="zh-CN"/>
        </w:rPr>
        <w:tab/>
      </w:r>
      <w:r w:rsidRPr="00CC01D5">
        <w:rPr>
          <w:rFonts w:ascii="Arial" w:eastAsia="Times New Roman" w:hAnsi="Arial" w:cs="Arial"/>
          <w:b/>
          <w:sz w:val="24"/>
          <w:szCs w:val="28"/>
          <w:lang w:eastAsia="zh-CN"/>
        </w:rPr>
        <w:t>TÍTULO DA EXPERIÊNCIA</w:t>
      </w:r>
    </w:p>
    <w:p w:rsidR="00CC01D5" w:rsidRPr="00CC01D5" w:rsidRDefault="00CC01D5" w:rsidP="00CC01D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zh-CN"/>
        </w:rPr>
      </w:pPr>
      <w:r w:rsidRPr="00CC01D5">
        <w:rPr>
          <w:rFonts w:ascii="Arial" w:eastAsia="Times New Roman" w:hAnsi="Arial" w:cs="Times New Roman"/>
          <w:b/>
          <w:sz w:val="20"/>
          <w:szCs w:val="20"/>
          <w:lang w:eastAsia="zh-CN"/>
        </w:rPr>
        <w:t>Autores / Coautores</w:t>
      </w:r>
    </w:p>
    <w:p w:rsidR="00CC01D5" w:rsidRPr="00CC01D5" w:rsidRDefault="00CC01D5" w:rsidP="00CC01D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CC01D5">
        <w:rPr>
          <w:rFonts w:ascii="Arial" w:eastAsia="Times New Roman" w:hAnsi="Arial" w:cs="Arial"/>
          <w:sz w:val="18"/>
          <w:szCs w:val="18"/>
          <w:vertAlign w:val="superscript"/>
          <w:lang w:eastAsia="zh-CN"/>
        </w:rPr>
        <w:t>1</w:t>
      </w:r>
      <w:r w:rsidRPr="00CC01D5">
        <w:rPr>
          <w:rFonts w:ascii="Arial" w:eastAsia="Times New Roman" w:hAnsi="Arial" w:cs="Arial"/>
          <w:sz w:val="18"/>
          <w:szCs w:val="18"/>
          <w:lang w:eastAsia="zh-CN"/>
        </w:rPr>
        <w:t xml:space="preserve">Instituto Federal de Educação, Ciência e Tecnologia Baiano- </w:t>
      </w:r>
      <w:r w:rsidRPr="00CC01D5">
        <w:rPr>
          <w:rFonts w:ascii="Arial" w:eastAsia="Times New Roman" w:hAnsi="Arial" w:cs="Arial"/>
          <w:i/>
          <w:sz w:val="18"/>
          <w:szCs w:val="18"/>
          <w:lang w:eastAsia="zh-CN"/>
        </w:rPr>
        <w:t>Campus</w:t>
      </w:r>
      <w:r w:rsidRPr="00CC01D5">
        <w:rPr>
          <w:rFonts w:ascii="Arial" w:eastAsia="Times New Roman" w:hAnsi="Arial" w:cs="Arial"/>
          <w:sz w:val="18"/>
          <w:szCs w:val="18"/>
          <w:lang w:eastAsia="zh-CN"/>
        </w:rPr>
        <w:t xml:space="preserve"> Bom Jesus da Lapa</w:t>
      </w:r>
    </w:p>
    <w:p w:rsidR="00CC01D5" w:rsidRPr="00CC01D5" w:rsidRDefault="00CC01D5" w:rsidP="00CC01D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CC01D5">
        <w:rPr>
          <w:rFonts w:ascii="Arial" w:eastAsia="Times New Roman" w:hAnsi="Arial" w:cs="Arial"/>
          <w:sz w:val="18"/>
          <w:szCs w:val="18"/>
          <w:lang w:eastAsia="zh-CN"/>
        </w:rPr>
        <w:t>E-mails:</w:t>
      </w:r>
    </w:p>
    <w:p w:rsidR="00CC01D5" w:rsidRPr="00CC01D5" w:rsidRDefault="00CC01D5" w:rsidP="00CC01D5">
      <w:pPr>
        <w:tabs>
          <w:tab w:val="left" w:pos="4395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CC01D5" w:rsidRPr="00CC01D5" w:rsidRDefault="00CC01D5" w:rsidP="00CC01D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</w:p>
    <w:p w:rsidR="00CC01D5" w:rsidRPr="00CC01D5" w:rsidRDefault="00CC01D5" w:rsidP="00CC01D5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INTRODUÇÃO:</w:t>
      </w:r>
    </w:p>
    <w:p w:rsidR="00CC01D5" w:rsidRPr="00CC01D5" w:rsidRDefault="00CC01D5" w:rsidP="00CC01D5">
      <w:pPr>
        <w:spacing w:after="0" w:line="240" w:lineRule="auto"/>
        <w:ind w:firstLine="708"/>
        <w:jc w:val="both"/>
        <w:rPr>
          <w:sz w:val="20"/>
          <w:szCs w:val="20"/>
        </w:rPr>
      </w:pPr>
      <w:r w:rsidRPr="00CC01D5">
        <w:rPr>
          <w:rFonts w:ascii="Times New Roman" w:hAnsi="Times New Roman" w:cs="Times New Roman"/>
          <w:sz w:val="20"/>
          <w:szCs w:val="20"/>
        </w:rPr>
        <w:t xml:space="preserve">A viveiricultura emerge no cotidiano como uma nova vertente de trabalho, capaz de proporcionar práticas interdisciplinares voltadas à conservação dos biomas. A implantação do viveiro no </w:t>
      </w:r>
      <w:r w:rsidRPr="00CC01D5">
        <w:rPr>
          <w:rFonts w:ascii="Times New Roman" w:hAnsi="Times New Roman" w:cs="Times New Roman"/>
          <w:i/>
          <w:iCs/>
          <w:sz w:val="20"/>
          <w:szCs w:val="20"/>
        </w:rPr>
        <w:t xml:space="preserve">Campus </w:t>
      </w:r>
      <w:r w:rsidRPr="00CC01D5">
        <w:rPr>
          <w:rFonts w:ascii="Times New Roman" w:hAnsi="Times New Roman" w:cs="Times New Roman"/>
          <w:sz w:val="20"/>
          <w:szCs w:val="20"/>
        </w:rPr>
        <w:t xml:space="preserve">Bom Jesus da Lapa tem o intuito de conservar espécies nativas de municípios da região do Médio São Francisco e também espécies frutíferas que se adéquem ao clima da região, sendo posteriormente distribuídas para as comunidades envolvidas no projeto, a fim de potencializar o seu papel de agentes conservacionistas das áreas próximas às margens do Rio São Francisco. </w:t>
      </w: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MATERIAL E MÉTODOS</w:t>
      </w:r>
      <w:r w:rsidRPr="00CC01D5">
        <w:rPr>
          <w:rFonts w:ascii="Arial" w:eastAsia="Times New Roman" w:hAnsi="Arial" w:cs="Arial"/>
          <w:bCs/>
          <w:color w:val="FFFFFF"/>
          <w:kern w:val="1"/>
          <w:sz w:val="18"/>
          <w:szCs w:val="18"/>
          <w:lang w:eastAsia="zh-CN"/>
        </w:rPr>
        <w:t>:</w:t>
      </w:r>
    </w:p>
    <w:p w:rsidR="00CC01D5" w:rsidRPr="00CC01D5" w:rsidRDefault="00CC01D5" w:rsidP="00CC01D5">
      <w:pPr>
        <w:pStyle w:val="NormalWeb"/>
        <w:spacing w:before="0" w:after="0" w:line="240" w:lineRule="auto"/>
        <w:ind w:firstLine="708"/>
        <w:jc w:val="both"/>
        <w:rPr>
          <w:sz w:val="18"/>
          <w:szCs w:val="18"/>
        </w:rPr>
      </w:pPr>
      <w:r w:rsidRPr="00CC01D5">
        <w:rPr>
          <w:sz w:val="18"/>
          <w:szCs w:val="18"/>
        </w:rPr>
        <w:t xml:space="preserve">O trabalho vem sendo desenvolvido na área experimental do Instituto Federal de Educação, ciência e Tecnologia Baiano - </w:t>
      </w:r>
      <w:r w:rsidRPr="00CC01D5">
        <w:rPr>
          <w:i/>
          <w:iCs/>
          <w:sz w:val="18"/>
          <w:szCs w:val="18"/>
        </w:rPr>
        <w:t>Campus</w:t>
      </w:r>
      <w:r w:rsidRPr="00CC01D5">
        <w:rPr>
          <w:sz w:val="18"/>
          <w:szCs w:val="18"/>
        </w:rPr>
        <w:t xml:space="preserve"> Bom Jesus da Lapa, Bahia. As atividades são estruturadas nas seguintes etapas: coleta e seleção de sementes em cidades da microrregião de localização do instituto; instalação do viveiro de mudas; realização de plantio e tratos culturais. O plantio se desenvolveu através de processo manual, com preparo do solo e utilização de sacos plásticos para deposição das sementes, sendo irrigadas diariamente por </w:t>
      </w:r>
      <w:proofErr w:type="spellStart"/>
      <w:r w:rsidRPr="00CC01D5">
        <w:rPr>
          <w:sz w:val="18"/>
          <w:szCs w:val="18"/>
        </w:rPr>
        <w:t>microaspessores</w:t>
      </w:r>
      <w:proofErr w:type="spellEnd"/>
      <w:r w:rsidRPr="00CC01D5">
        <w:rPr>
          <w:sz w:val="18"/>
          <w:szCs w:val="18"/>
        </w:rPr>
        <w:t>. Uma segunda etapa foi a distribuição das mudas produzidas em oficinas em unidades escolares dos municípios de Bom Jesus da Lapa e Serra do Ramalho-BA, bem como em eventos regionais no Território Velho Chico.</w:t>
      </w: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RESULTADOS E DISCUSSÃO</w:t>
      </w:r>
      <w:r w:rsidRPr="00CC01D5">
        <w:rPr>
          <w:rFonts w:ascii="Arial" w:eastAsia="Times New Roman" w:hAnsi="Arial" w:cs="Arial"/>
          <w:bCs/>
          <w:color w:val="FFFFFF"/>
          <w:kern w:val="1"/>
          <w:sz w:val="18"/>
          <w:szCs w:val="18"/>
          <w:lang w:eastAsia="zh-CN"/>
        </w:rPr>
        <w:t>:</w:t>
      </w:r>
    </w:p>
    <w:p w:rsidR="00CC01D5" w:rsidRPr="00CC01D5" w:rsidRDefault="00CC01D5" w:rsidP="00CC01D5">
      <w:pPr>
        <w:pStyle w:val="NormalWeb"/>
        <w:spacing w:before="0" w:after="0" w:line="240" w:lineRule="auto"/>
        <w:ind w:firstLine="708"/>
        <w:jc w:val="both"/>
        <w:rPr>
          <w:rFonts w:cs="Arial"/>
          <w:color w:val="00000A"/>
          <w:sz w:val="18"/>
          <w:szCs w:val="18"/>
        </w:rPr>
      </w:pPr>
      <w:r w:rsidRPr="00CC01D5">
        <w:rPr>
          <w:rFonts w:cs="Arial"/>
          <w:bCs/>
          <w:sz w:val="18"/>
          <w:szCs w:val="18"/>
        </w:rPr>
        <w:t xml:space="preserve">O projeto de extensão tem contribuído para o </w:t>
      </w:r>
      <w:r w:rsidRPr="00CC01D5">
        <w:rPr>
          <w:rFonts w:cs="Arial"/>
          <w:sz w:val="18"/>
          <w:szCs w:val="18"/>
        </w:rPr>
        <w:t xml:space="preserve">fortalecimento das práticas em educação ambiental, disseminando novos valores e propondo mudança nos hábitos de consumo e utilização de recursos naturais, bem como no estabelecimento de </w:t>
      </w:r>
      <w:r w:rsidRPr="00CC01D5">
        <w:rPr>
          <w:rFonts w:cs="Arial"/>
          <w:color w:val="00000A"/>
          <w:sz w:val="18"/>
          <w:szCs w:val="18"/>
        </w:rPr>
        <w:t>parcerias entre o IF Baiano e os segmentos participantes do projeto, através das ações de Educação Ambiental.</w:t>
      </w:r>
    </w:p>
    <w:p w:rsidR="00CC01D5" w:rsidRPr="00CC01D5" w:rsidRDefault="00CC01D5" w:rsidP="00CC01D5">
      <w:pPr>
        <w:pStyle w:val="western"/>
        <w:spacing w:before="0" w:after="0" w:line="240" w:lineRule="auto"/>
        <w:ind w:firstLine="680"/>
        <w:jc w:val="both"/>
        <w:rPr>
          <w:sz w:val="18"/>
          <w:szCs w:val="18"/>
        </w:rPr>
      </w:pPr>
      <w:r w:rsidRPr="00CC01D5">
        <w:rPr>
          <w:rFonts w:ascii="Times New Roman" w:hAnsi="Times New Roman" w:cs="Arial"/>
          <w:sz w:val="18"/>
          <w:szCs w:val="18"/>
        </w:rPr>
        <w:t xml:space="preserve">O viveiro foi construído na área de campo do Instituto Federal Baiano </w:t>
      </w:r>
      <w:r w:rsidRPr="00CC01D5">
        <w:rPr>
          <w:rFonts w:ascii="Times New Roman" w:hAnsi="Times New Roman" w:cs="Arial"/>
          <w:i/>
          <w:iCs/>
          <w:sz w:val="18"/>
          <w:szCs w:val="18"/>
        </w:rPr>
        <w:t xml:space="preserve">Campus </w:t>
      </w:r>
      <w:r w:rsidRPr="00CC01D5">
        <w:rPr>
          <w:rFonts w:ascii="Times New Roman" w:hAnsi="Times New Roman" w:cs="Arial"/>
          <w:sz w:val="18"/>
          <w:szCs w:val="18"/>
        </w:rPr>
        <w:t xml:space="preserve">Bom Jesus da Lapa, em local com oferta de água para irrigação, com boa declividade do terreno e fácil acesso, possuindo 12m de comprimento e 8m de largura, perfazendo uma área total de 96 m². Foram utilizados os seguintes materiais: Esteio de 0,10 m x 0,10 m x 3,5 m, </w:t>
      </w:r>
      <w:proofErr w:type="spellStart"/>
      <w:r w:rsidRPr="00CC01D5">
        <w:rPr>
          <w:rFonts w:ascii="Times New Roman" w:hAnsi="Times New Roman" w:cs="Arial"/>
          <w:sz w:val="18"/>
          <w:szCs w:val="18"/>
        </w:rPr>
        <w:t>sombrite</w:t>
      </w:r>
      <w:proofErr w:type="spellEnd"/>
      <w:r w:rsidRPr="00CC01D5">
        <w:rPr>
          <w:rFonts w:ascii="Times New Roman" w:hAnsi="Times New Roman" w:cs="Arial"/>
          <w:sz w:val="18"/>
          <w:szCs w:val="18"/>
        </w:rPr>
        <w:t xml:space="preserve"> com 3 m largura e 50% luminosidade, arame galvanizado nº18, mangueira 16 mm, conector de inicial de linha com registro 16 mm e </w:t>
      </w:r>
      <w:proofErr w:type="spellStart"/>
      <w:r w:rsidRPr="00CC01D5">
        <w:rPr>
          <w:rFonts w:ascii="Times New Roman" w:hAnsi="Times New Roman" w:cs="Arial"/>
          <w:sz w:val="18"/>
          <w:szCs w:val="18"/>
        </w:rPr>
        <w:t>microaspersores</w:t>
      </w:r>
      <w:proofErr w:type="spellEnd"/>
      <w:r w:rsidRPr="00CC01D5">
        <w:rPr>
          <w:rFonts w:ascii="Times New Roman" w:hAnsi="Times New Roman" w:cs="Arial"/>
          <w:sz w:val="18"/>
          <w:szCs w:val="18"/>
        </w:rPr>
        <w:t>.</w:t>
      </w:r>
    </w:p>
    <w:p w:rsidR="00CC01D5" w:rsidRPr="00CC01D5" w:rsidRDefault="00CC01D5" w:rsidP="00CC01D5">
      <w:pPr>
        <w:pStyle w:val="western"/>
        <w:spacing w:before="0" w:after="0" w:line="240" w:lineRule="auto"/>
        <w:ind w:firstLine="680"/>
        <w:contextualSpacing/>
        <w:jc w:val="both"/>
        <w:rPr>
          <w:sz w:val="18"/>
          <w:szCs w:val="18"/>
        </w:rPr>
      </w:pPr>
      <w:r w:rsidRPr="00CC01D5">
        <w:rPr>
          <w:rFonts w:ascii="Times New Roman" w:hAnsi="Times New Roman" w:cs="Arial"/>
          <w:sz w:val="18"/>
          <w:szCs w:val="18"/>
        </w:rPr>
        <w:t xml:space="preserve">As sementes vêm sendo coletadas tanto na área do </w:t>
      </w:r>
      <w:r w:rsidRPr="00CC01D5">
        <w:rPr>
          <w:rFonts w:ascii="Times New Roman" w:hAnsi="Times New Roman" w:cs="Arial"/>
          <w:i/>
          <w:iCs/>
          <w:sz w:val="18"/>
          <w:szCs w:val="18"/>
        </w:rPr>
        <w:t>Campus</w:t>
      </w:r>
      <w:r w:rsidRPr="00CC01D5">
        <w:rPr>
          <w:rFonts w:ascii="Times New Roman" w:hAnsi="Times New Roman" w:cs="Arial"/>
          <w:sz w:val="18"/>
          <w:szCs w:val="18"/>
        </w:rPr>
        <w:t xml:space="preserve"> Bom Jesus da Lapa, como nos municípios do entorno, por estudantes, servidores e comunidade externa. Algumas espécies como saga, tamboril, manga, flamboyant e jatobá apresentaram dificuldades de geminação e para contorná-la, realiza-se o método de </w:t>
      </w:r>
      <w:proofErr w:type="spellStart"/>
      <w:r w:rsidRPr="00CC01D5">
        <w:rPr>
          <w:rFonts w:ascii="Times New Roman" w:hAnsi="Times New Roman" w:cs="Arial"/>
          <w:sz w:val="18"/>
          <w:szCs w:val="18"/>
        </w:rPr>
        <w:t>escarificação</w:t>
      </w:r>
      <w:proofErr w:type="spellEnd"/>
      <w:r w:rsidRPr="00CC01D5">
        <w:rPr>
          <w:rFonts w:ascii="Times New Roman" w:hAnsi="Times New Roman" w:cs="Arial"/>
          <w:sz w:val="18"/>
          <w:szCs w:val="18"/>
        </w:rPr>
        <w:t xml:space="preserve"> mecânica, que consiste na </w:t>
      </w:r>
      <w:proofErr w:type="spellStart"/>
      <w:r w:rsidRPr="00CC01D5">
        <w:rPr>
          <w:rFonts w:ascii="Times New Roman" w:hAnsi="Times New Roman" w:cs="Times New Roman"/>
          <w:sz w:val="18"/>
          <w:szCs w:val="18"/>
        </w:rPr>
        <w:t>exulceração</w:t>
      </w:r>
      <w:proofErr w:type="spellEnd"/>
      <w:r w:rsidRPr="00CC01D5">
        <w:rPr>
          <w:rFonts w:ascii="Times New Roman" w:hAnsi="Times New Roman" w:cs="Times New Roman"/>
          <w:sz w:val="18"/>
          <w:szCs w:val="18"/>
        </w:rPr>
        <w:t xml:space="preserve"> </w:t>
      </w:r>
      <w:r w:rsidRPr="00CC01D5">
        <w:rPr>
          <w:sz w:val="18"/>
          <w:szCs w:val="18"/>
        </w:rPr>
        <w:t>do tegumento da semente</w:t>
      </w:r>
      <w:r w:rsidRPr="00CC01D5">
        <w:rPr>
          <w:rFonts w:ascii="Times New Roman" w:hAnsi="Times New Roman" w:cs="Arial"/>
          <w:sz w:val="18"/>
          <w:szCs w:val="18"/>
        </w:rPr>
        <w:t>,</w:t>
      </w:r>
      <w:r w:rsidRPr="00CC01D5">
        <w:rPr>
          <w:rFonts w:ascii="Times New Roman" w:hAnsi="Times New Roman"/>
          <w:color w:val="222222"/>
          <w:sz w:val="18"/>
          <w:szCs w:val="18"/>
        </w:rPr>
        <w:t xml:space="preserve"> ou seja, a realização de arranhões ou pequenas incisões.</w:t>
      </w:r>
    </w:p>
    <w:p w:rsidR="00CC01D5" w:rsidRPr="00CC01D5" w:rsidRDefault="00CC01D5" w:rsidP="00CC01D5">
      <w:pPr>
        <w:pStyle w:val="NormalWeb"/>
        <w:spacing w:before="0" w:after="0" w:line="240" w:lineRule="auto"/>
        <w:jc w:val="both"/>
        <w:rPr>
          <w:color w:val="000000"/>
          <w:sz w:val="18"/>
          <w:szCs w:val="18"/>
        </w:rPr>
      </w:pPr>
      <w:r w:rsidRPr="00CC01D5">
        <w:rPr>
          <w:sz w:val="18"/>
          <w:szCs w:val="18"/>
        </w:rPr>
        <w:tab/>
        <w:t xml:space="preserve">Um dos elementos mais importantes para formação de mudas é o substrato. </w:t>
      </w:r>
      <w:r w:rsidRPr="00CC01D5">
        <w:rPr>
          <w:color w:val="000000"/>
          <w:sz w:val="18"/>
          <w:szCs w:val="18"/>
        </w:rPr>
        <w:t xml:space="preserve">O substrato serve como suporte, onde as plantas fixarão suas raízes; o mesmo retém o líquido que disponibilizará os nutrientes às plantas (MELO; BORTOLOZZO; VARGAS, 2006). O substrato é produzido no próprio viveiro, misturando-se terra virgem, esterco curtido (caprino ou bovino), areia e composto orgânico. As proporções desses materiais são feitas de acordo com as necessidades das espécies. </w:t>
      </w:r>
    </w:p>
    <w:p w:rsidR="00CC01D5" w:rsidRPr="00CC01D5" w:rsidRDefault="00CC01D5" w:rsidP="00CC01D5">
      <w:pPr>
        <w:pStyle w:val="NormalWeb"/>
        <w:spacing w:before="0" w:after="0" w:line="240" w:lineRule="auto"/>
        <w:jc w:val="both"/>
        <w:rPr>
          <w:color w:val="000000"/>
          <w:sz w:val="18"/>
          <w:szCs w:val="18"/>
        </w:rPr>
      </w:pPr>
      <w:r w:rsidRPr="00CC01D5">
        <w:rPr>
          <w:color w:val="000000"/>
          <w:sz w:val="18"/>
          <w:szCs w:val="18"/>
        </w:rPr>
        <w:tab/>
        <w:t xml:space="preserve">Com o substrato pronto, são preenchidos os saquinhos plásticos em que são depositadas as sementes. Para algumas espécies, depositam-se mais de uma semente, pois isso aumentará a chance de germinação de, pelo menos, uma. A irrigação é realizada por </w:t>
      </w:r>
      <w:proofErr w:type="spellStart"/>
      <w:r w:rsidRPr="00CC01D5">
        <w:rPr>
          <w:color w:val="000000"/>
          <w:sz w:val="18"/>
          <w:szCs w:val="18"/>
        </w:rPr>
        <w:t>microaspersores</w:t>
      </w:r>
      <w:proofErr w:type="spellEnd"/>
      <w:r w:rsidRPr="00CC01D5">
        <w:rPr>
          <w:color w:val="000000"/>
          <w:sz w:val="18"/>
          <w:szCs w:val="18"/>
        </w:rPr>
        <w:t xml:space="preserve"> de modo a atender todas as demandas das mudas. Assim que atingem idade adequada, as mudas são distribuídas durante oficinas de educação ambiental em escolas municipais, comunidades locais e eventos que buscam promover a integração social e regional.</w:t>
      </w:r>
    </w:p>
    <w:p w:rsidR="00CC01D5" w:rsidRPr="00937A7B" w:rsidRDefault="00CC01D5" w:rsidP="00CC01D5">
      <w:pPr>
        <w:pStyle w:val="Corpodotexto"/>
        <w:spacing w:after="0" w:line="240" w:lineRule="auto"/>
        <w:rPr>
          <w:rFonts w:ascii="Times New Roman" w:hAnsi="Times New Roman"/>
          <w:sz w:val="14"/>
          <w:szCs w:val="14"/>
        </w:rPr>
      </w:pP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CONCLUSÃO:</w:t>
      </w:r>
    </w:p>
    <w:p w:rsidR="00CC01D5" w:rsidRPr="00CC01D5" w:rsidRDefault="00CC01D5" w:rsidP="00CC01D5">
      <w:pPr>
        <w:pStyle w:val="Corpodotexto"/>
        <w:spacing w:after="0" w:line="240" w:lineRule="auto"/>
        <w:ind w:firstLine="707"/>
        <w:jc w:val="both"/>
        <w:rPr>
          <w:rFonts w:ascii="Times New Roman" w:hAnsi="Times New Roman"/>
          <w:sz w:val="18"/>
          <w:szCs w:val="18"/>
        </w:rPr>
      </w:pPr>
      <w:r w:rsidRPr="00CC01D5">
        <w:rPr>
          <w:rFonts w:ascii="Arial" w:eastAsia="Times New Roman" w:hAnsi="Arial" w:cs="Arial"/>
          <w:b/>
          <w:bCs/>
          <w:kern w:val="1"/>
          <w:szCs w:val="32"/>
        </w:rPr>
        <w:t xml:space="preserve"> </w:t>
      </w:r>
      <w:r w:rsidRPr="00CC01D5">
        <w:rPr>
          <w:rFonts w:ascii="Times New Roman" w:hAnsi="Times New Roman"/>
          <w:sz w:val="18"/>
          <w:szCs w:val="18"/>
        </w:rPr>
        <w:t xml:space="preserve">O trabalho em evidência se constitui numa importante estratégia de integração escola-comunidade, bem como fortalecimento das ações de educação ambiental desenvolvidas pelo </w:t>
      </w:r>
      <w:r w:rsidRPr="00CC01D5">
        <w:rPr>
          <w:rFonts w:ascii="Times New Roman" w:hAnsi="Times New Roman"/>
          <w:i/>
          <w:sz w:val="18"/>
          <w:szCs w:val="18"/>
        </w:rPr>
        <w:t>Campus</w:t>
      </w:r>
      <w:r w:rsidRPr="00CC01D5">
        <w:rPr>
          <w:rFonts w:ascii="Times New Roman" w:hAnsi="Times New Roman"/>
          <w:sz w:val="18"/>
          <w:szCs w:val="18"/>
        </w:rPr>
        <w:t xml:space="preserve">.  Na medida em se que atrela o levantamento de espécies vegetais que compõem a biodiversidade regional à produção e disseminação de mudas, contribui-se de forma significativa para ampliar as ações de sustentabilidade no âmbito regional, corroborando, ainda, para o desenvolvimento territorial. </w:t>
      </w: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AGRADECIMENTOS</w:t>
      </w:r>
      <w:r w:rsidRPr="00CC01D5">
        <w:rPr>
          <w:rFonts w:ascii="Arial" w:eastAsia="Times New Roman" w:hAnsi="Arial" w:cs="Arial"/>
          <w:bCs/>
          <w:color w:val="FFFFFF"/>
          <w:kern w:val="1"/>
          <w:sz w:val="18"/>
          <w:szCs w:val="18"/>
          <w:lang w:eastAsia="zh-CN"/>
        </w:rPr>
        <w:t>:</w:t>
      </w:r>
    </w:p>
    <w:p w:rsidR="00CC01D5" w:rsidRPr="00CC01D5" w:rsidRDefault="00CC01D5" w:rsidP="00CC01D5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CC01D5">
        <w:rPr>
          <w:rFonts w:ascii="Arial" w:eastAsia="Times New Roman" w:hAnsi="Arial" w:cs="Arial"/>
          <w:b/>
          <w:bCs/>
          <w:kern w:val="1"/>
          <w:sz w:val="18"/>
          <w:szCs w:val="18"/>
          <w:lang w:eastAsia="zh-CN"/>
        </w:rPr>
        <w:t>PROPES</w:t>
      </w:r>
      <w:r w:rsidRPr="00CC01D5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>-</w:t>
      </w:r>
      <w:r w:rsidRPr="00CC01D5">
        <w:rPr>
          <w:rFonts w:ascii="Arial" w:eastAsia="Times New Roman" w:hAnsi="Arial" w:cs="Arial"/>
          <w:b/>
          <w:bCs/>
          <w:kern w:val="1"/>
          <w:sz w:val="18"/>
          <w:szCs w:val="18"/>
          <w:lang w:eastAsia="zh-CN"/>
        </w:rPr>
        <w:t xml:space="preserve"> </w:t>
      </w:r>
      <w:r w:rsidRPr="00CC01D5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PROGRAMA DE ESTÍMULO Á PESQUISA – PRIMEIROS PROJETOS-2016, IFBAIANO. </w:t>
      </w:r>
    </w:p>
    <w:p w:rsidR="00CC01D5" w:rsidRPr="00CC01D5" w:rsidRDefault="00CC01D5" w:rsidP="00CC01D5">
      <w:pPr>
        <w:keepNext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</w:p>
    <w:p w:rsidR="00CC01D5" w:rsidRPr="00CC01D5" w:rsidRDefault="00CC01D5" w:rsidP="00CC01D5">
      <w:pPr>
        <w:keepNext/>
        <w:shd w:val="clear" w:color="auto" w:fill="004586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32"/>
          <w:lang w:eastAsia="zh-CN"/>
        </w:rPr>
      </w:pPr>
      <w:r w:rsidRPr="00CC01D5">
        <w:rPr>
          <w:rFonts w:ascii="Arial" w:eastAsia="Arial" w:hAnsi="Arial" w:cs="Arial"/>
          <w:b/>
          <w:bCs/>
          <w:color w:val="FFFFFF"/>
          <w:kern w:val="1"/>
          <w:sz w:val="18"/>
          <w:szCs w:val="18"/>
          <w:lang w:eastAsia="zh-CN"/>
        </w:rPr>
        <w:t xml:space="preserve">  </w:t>
      </w:r>
      <w:r w:rsidRPr="00CC01D5">
        <w:rPr>
          <w:rFonts w:ascii="Arial" w:eastAsia="Times New Roman" w:hAnsi="Arial" w:cs="Arial"/>
          <w:b/>
          <w:bCs/>
          <w:color w:val="FFFFFF"/>
          <w:kern w:val="1"/>
          <w:sz w:val="18"/>
          <w:szCs w:val="18"/>
          <w:lang w:eastAsia="zh-CN"/>
        </w:rPr>
        <w:t>REFERÊNCIAS</w:t>
      </w:r>
      <w:r w:rsidRPr="00CC01D5">
        <w:rPr>
          <w:rFonts w:ascii="Arial" w:eastAsia="Times New Roman" w:hAnsi="Arial" w:cs="Arial"/>
          <w:bCs/>
          <w:color w:val="FFFFFF"/>
          <w:kern w:val="1"/>
          <w:sz w:val="18"/>
          <w:szCs w:val="18"/>
          <w:lang w:eastAsia="zh-CN"/>
        </w:rPr>
        <w:t>:</w:t>
      </w:r>
    </w:p>
    <w:p w:rsidR="00CC01D5" w:rsidRPr="00CC01D5" w:rsidRDefault="00CC01D5" w:rsidP="00CC01D5">
      <w:pPr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18"/>
          <w:szCs w:val="18"/>
          <w:lang w:eastAsia="pt-BR"/>
        </w:rPr>
      </w:pPr>
      <w:r w:rsidRPr="00CC01D5">
        <w:rPr>
          <w:rFonts w:ascii="Times New Roman" w:eastAsia="Times New Roman" w:hAnsi="Times New Roman" w:cs="Times New Roman"/>
          <w:color w:val="000000"/>
          <w:kern w:val="36"/>
          <w:sz w:val="18"/>
          <w:szCs w:val="18"/>
          <w:lang w:eastAsia="pt-BR"/>
        </w:rPr>
        <w:t xml:space="preserve">PEREIRA, J. S.; RODRIGUES, S. C. </w:t>
      </w:r>
      <w:r w:rsidRPr="00CC01D5">
        <w:rPr>
          <w:rFonts w:ascii="Times New Roman" w:eastAsia="Times New Roman" w:hAnsi="Times New Roman" w:cs="Times New Roman"/>
          <w:b/>
          <w:color w:val="000000"/>
          <w:kern w:val="36"/>
          <w:sz w:val="18"/>
          <w:szCs w:val="18"/>
          <w:lang w:eastAsia="pt-BR"/>
        </w:rPr>
        <w:t>Crescimento de Espécies Arbóreas Utilizadas na Recuperação de Área Degradada</w:t>
      </w:r>
      <w:r w:rsidRPr="00CC01D5">
        <w:rPr>
          <w:rFonts w:ascii="Times New Roman" w:eastAsia="Times New Roman" w:hAnsi="Times New Roman" w:cs="Times New Roman"/>
          <w:color w:val="000000"/>
          <w:kern w:val="36"/>
          <w:sz w:val="18"/>
          <w:szCs w:val="18"/>
          <w:lang w:eastAsia="pt-BR"/>
        </w:rPr>
        <w:t>. Caminhos de Geografia, Uberlândia-MG, v. 13, n. 41, p. 102-110, março 2012.</w:t>
      </w:r>
    </w:p>
    <w:p w:rsidR="00A70CD1" w:rsidRDefault="004C1456" w:rsidP="00CC01D5">
      <w:bookmarkStart w:id="0" w:name="_GoBack"/>
      <w:bookmarkEnd w:id="0"/>
    </w:p>
    <w:sectPr w:rsidR="00A70CD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456" w:rsidRDefault="004C1456" w:rsidP="00CC01D5">
      <w:pPr>
        <w:spacing w:after="0" w:line="240" w:lineRule="auto"/>
      </w:pPr>
      <w:r>
        <w:separator/>
      </w:r>
    </w:p>
  </w:endnote>
  <w:endnote w:type="continuationSeparator" w:id="0">
    <w:p w:rsidR="004C1456" w:rsidRDefault="004C1456" w:rsidP="00CC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456" w:rsidRDefault="004C1456" w:rsidP="00CC01D5">
      <w:pPr>
        <w:spacing w:after="0" w:line="240" w:lineRule="auto"/>
      </w:pPr>
      <w:r>
        <w:separator/>
      </w:r>
    </w:p>
  </w:footnote>
  <w:footnote w:type="continuationSeparator" w:id="0">
    <w:p w:rsidR="004C1456" w:rsidRDefault="004C1456" w:rsidP="00CC0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1D5" w:rsidRPr="00EB3542" w:rsidRDefault="00CC01D5" w:rsidP="00CC01D5">
    <w:pPr>
      <w:spacing w:after="0" w:line="276" w:lineRule="auto"/>
      <w:jc w:val="center"/>
      <w:rPr>
        <w:rFonts w:ascii="Century Gothic" w:hAnsi="Century Gothic" w:cs="Arial"/>
        <w:b/>
        <w:bCs/>
      </w:rPr>
    </w:pPr>
    <w:r w:rsidRPr="00EB3542">
      <w:rPr>
        <w:rFonts w:ascii="Century Gothic" w:hAnsi="Century Gothic" w:cs="Arial"/>
        <w:b/>
        <w:bCs/>
      </w:rPr>
      <w:t xml:space="preserve">3ª Semana de Ciência e Tecnologia </w:t>
    </w:r>
  </w:p>
  <w:p w:rsidR="00CC01D5" w:rsidRPr="00EB3542" w:rsidRDefault="00CC01D5" w:rsidP="00CC01D5">
    <w:pPr>
      <w:spacing w:after="0" w:line="276" w:lineRule="auto"/>
      <w:jc w:val="center"/>
      <w:rPr>
        <w:rFonts w:ascii="Century Gothic" w:hAnsi="Century Gothic" w:cs="Arial"/>
        <w:b/>
        <w:bCs/>
      </w:rPr>
    </w:pPr>
    <w:r>
      <w:rPr>
        <w:rFonts w:ascii="Century Gothic" w:hAnsi="Century Gothic" w:cs="Arial"/>
        <w:b/>
        <w:bCs/>
      </w:rPr>
      <w:t>5</w:t>
    </w:r>
    <w:r w:rsidRPr="00EB3542">
      <w:rPr>
        <w:rFonts w:ascii="Century Gothic" w:hAnsi="Century Gothic" w:cs="Arial"/>
        <w:b/>
        <w:bCs/>
      </w:rPr>
      <w:t>º Seminário Integrado de Ensino, Pesquisa e Extensão</w:t>
    </w:r>
  </w:p>
  <w:p w:rsidR="00CC01D5" w:rsidRPr="00EB3542" w:rsidRDefault="00CC01D5" w:rsidP="00CC01D5">
    <w:pPr>
      <w:spacing w:after="0" w:line="276" w:lineRule="auto"/>
      <w:jc w:val="center"/>
      <w:rPr>
        <w:rFonts w:ascii="Century Gothic" w:hAnsi="Century Gothic"/>
        <w:sz w:val="20"/>
      </w:rPr>
    </w:pPr>
    <w:r w:rsidRPr="00EB3542">
      <w:rPr>
        <w:rFonts w:ascii="Century Gothic" w:hAnsi="Century Gothic"/>
        <w:sz w:val="20"/>
      </w:rPr>
      <w:t xml:space="preserve">Bom Jesus da Lapa, 31 </w:t>
    </w:r>
    <w:r>
      <w:rPr>
        <w:rFonts w:ascii="Century Gothic" w:hAnsi="Century Gothic"/>
        <w:sz w:val="20"/>
      </w:rPr>
      <w:t xml:space="preserve">de outubro </w:t>
    </w:r>
    <w:r w:rsidRPr="00EB3542">
      <w:rPr>
        <w:rFonts w:ascii="Century Gothic" w:hAnsi="Century Gothic"/>
        <w:sz w:val="20"/>
      </w:rPr>
      <w:t>a 01 de novembro de 2017</w:t>
    </w:r>
  </w:p>
  <w:p w:rsidR="00CC01D5" w:rsidRDefault="00CC01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D5"/>
    <w:rsid w:val="004C1456"/>
    <w:rsid w:val="008B3A31"/>
    <w:rsid w:val="00CC01D5"/>
    <w:rsid w:val="00F9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97C89-2016-447E-94B4-2DE585EA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01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C01D5"/>
  </w:style>
  <w:style w:type="paragraph" w:styleId="Rodap">
    <w:name w:val="footer"/>
    <w:basedOn w:val="Normal"/>
    <w:link w:val="RodapChar"/>
    <w:uiPriority w:val="99"/>
    <w:unhideWhenUsed/>
    <w:rsid w:val="00CC01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01D5"/>
  </w:style>
  <w:style w:type="paragraph" w:styleId="NormalWeb">
    <w:name w:val="Normal (Web)"/>
    <w:basedOn w:val="Normal"/>
    <w:rsid w:val="00CC01D5"/>
    <w:pPr>
      <w:widowControl w:val="0"/>
      <w:suppressAutoHyphens/>
      <w:spacing w:before="280" w:after="119" w:line="360" w:lineRule="auto"/>
    </w:pPr>
    <w:rPr>
      <w:rFonts w:ascii="Times New Roman" w:eastAsia="Times New Roman" w:hAnsi="Times New Roman" w:cs="Times New Roman"/>
      <w:sz w:val="24"/>
      <w:szCs w:val="24"/>
      <w:lang w:eastAsia="pt-BR" w:bidi="hi-IN"/>
    </w:rPr>
  </w:style>
  <w:style w:type="paragraph" w:customStyle="1" w:styleId="Corpodotexto">
    <w:name w:val="Corpo do texto"/>
    <w:basedOn w:val="Normal"/>
    <w:rsid w:val="00CC01D5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CC01D5"/>
    <w:pPr>
      <w:widowControl w:val="0"/>
      <w:spacing w:before="280" w:after="142" w:line="288" w:lineRule="auto"/>
    </w:pPr>
    <w:rPr>
      <w:rFonts w:ascii="Liberation Serif" w:eastAsia="SimSun" w:hAnsi="Liberation Serif" w:cs="Mangal"/>
      <w:sz w:val="24"/>
      <w:szCs w:val="24"/>
      <w:lang w:eastAsia="pt-B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www.ifbaiano.edu.br/unidades/lapa/wp-content/themes/Unidades-02-2016/imagens/marca-if-baiano-para-o-site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713</Words>
  <Characters>3855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 Batista Custódio</dc:creator>
  <cp:keywords/>
  <dc:description/>
  <cp:lastModifiedBy>Junio Batista Custódio</cp:lastModifiedBy>
  <cp:revision>1</cp:revision>
  <dcterms:created xsi:type="dcterms:W3CDTF">2017-10-13T15:52:00Z</dcterms:created>
  <dcterms:modified xsi:type="dcterms:W3CDTF">2017-10-13T15:58:00Z</dcterms:modified>
</cp:coreProperties>
</file>